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49B1A98E" w:rsidR="00F90F81" w:rsidRPr="00753EE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53EEE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D8703B" w:rsidRPr="00753EEE">
              <w:rPr>
                <w:rFonts w:cs="Arial"/>
                <w:szCs w:val="20"/>
              </w:rPr>
              <w:t>Liberecký</w:t>
            </w:r>
            <w:r w:rsidRPr="00753EEE">
              <w:rPr>
                <w:rFonts w:cs="Arial"/>
                <w:szCs w:val="20"/>
              </w:rPr>
              <w:t xml:space="preserve"> kraj</w:t>
            </w:r>
            <w:r w:rsidR="00753EEE" w:rsidRPr="00753EEE">
              <w:rPr>
                <w:rFonts w:cs="Arial"/>
                <w:szCs w:val="20"/>
              </w:rPr>
              <w:t>, Pobočka Liberec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04E084A1" w:rsidR="00F90F81" w:rsidRPr="00753EEE" w:rsidRDefault="00D8703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53EEE">
              <w:rPr>
                <w:rFonts w:cs="Arial"/>
                <w:bCs/>
                <w:color w:val="000000"/>
                <w:szCs w:val="20"/>
              </w:rPr>
              <w:t>U Nisy 745/6a, 460 57 Liberec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60FA7B34" w:rsidR="00F90F81" w:rsidRPr="00753EEE" w:rsidRDefault="00D8703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53EEE">
              <w:rPr>
                <w:rFonts w:cs="Arial"/>
                <w:bCs/>
                <w:color w:val="000000"/>
                <w:szCs w:val="20"/>
              </w:rPr>
              <w:t xml:space="preserve">Ing. </w:t>
            </w:r>
            <w:r w:rsidR="00753EEE" w:rsidRPr="00753EEE">
              <w:rPr>
                <w:rFonts w:cs="Arial"/>
                <w:bCs/>
                <w:color w:val="000000"/>
                <w:szCs w:val="20"/>
              </w:rPr>
              <w:t>Tomášem Mačkem, vedoucím Pobočky Liberec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57A1F0FF" w:rsidR="00F90F81" w:rsidRPr="009107EF" w:rsidRDefault="00D8703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53EEE">
              <w:rPr>
                <w:rFonts w:cs="Arial"/>
                <w:szCs w:val="22"/>
              </w:rPr>
              <w:t xml:space="preserve">Realizace LBK 6-9 v k.ú. Ohrazenice u Turnova, </w:t>
            </w:r>
            <w:r w:rsidRPr="00753EEE">
              <w:rPr>
                <w:rFonts w:cs="Arial"/>
                <w:szCs w:val="22"/>
              </w:rPr>
              <w:br/>
              <w:t>LBK 5 a LBK 6 v k.ú. Vyskeř</w:t>
            </w:r>
          </w:p>
        </w:tc>
      </w:tr>
      <w:tr w:rsidR="004C176C" w:rsidRPr="009107EF" w14:paraId="20C479B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548402" w14:textId="52D7A6B1" w:rsidR="004C176C" w:rsidRPr="009107EF" w:rsidRDefault="007F5B5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Číslo a název části veřejné zakázky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91D44" w14:textId="537E9682" w:rsidR="004C176C" w:rsidRPr="007F5B52" w:rsidRDefault="00410F0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FF0000"/>
                <w:szCs w:val="20"/>
              </w:rPr>
            </w:pPr>
            <w:r>
              <w:rPr>
                <w:rFonts w:cs="Arial"/>
                <w:b w:val="0"/>
                <w:color w:val="FF0000"/>
                <w:szCs w:val="20"/>
              </w:rPr>
              <w:t>doplní dodavatel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2BAACC0C" w:rsidR="00F90F81" w:rsidRPr="009107EF" w:rsidRDefault="00D73D3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73D35">
              <w:rPr>
                <w:rFonts w:cs="Arial"/>
                <w:b w:val="0"/>
                <w:szCs w:val="20"/>
              </w:rPr>
              <w:t>SP 11195/2022-541100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B3410B" w:rsidR="00F90F81" w:rsidRPr="009107EF" w:rsidRDefault="00BC05F7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48EBF9F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477B4">
      <w:rPr>
        <w:rFonts w:cs="Arial"/>
        <w:szCs w:val="20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107AD9EE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BA58FC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0F03"/>
    <w:rsid w:val="00413161"/>
    <w:rsid w:val="004145A0"/>
    <w:rsid w:val="00417CD5"/>
    <w:rsid w:val="00420546"/>
    <w:rsid w:val="00424AAC"/>
    <w:rsid w:val="00430C20"/>
    <w:rsid w:val="0043434A"/>
    <w:rsid w:val="004402AF"/>
    <w:rsid w:val="004477B4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176C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3EE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5B52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23AE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1FBB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8FC"/>
    <w:rsid w:val="00BA5EDE"/>
    <w:rsid w:val="00BA6A98"/>
    <w:rsid w:val="00BA7E8C"/>
    <w:rsid w:val="00BB7059"/>
    <w:rsid w:val="00BB796D"/>
    <w:rsid w:val="00BC05F7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35"/>
    <w:rsid w:val="00D73DF4"/>
    <w:rsid w:val="00D80098"/>
    <w:rsid w:val="00D83EDF"/>
    <w:rsid w:val="00D8703B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A1E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696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2696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531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Starčevičová Eva Ing.</cp:lastModifiedBy>
  <cp:revision>12</cp:revision>
  <cp:lastPrinted>2012-03-30T11:12:00Z</cp:lastPrinted>
  <dcterms:created xsi:type="dcterms:W3CDTF">2023-01-11T13:15:00Z</dcterms:created>
  <dcterms:modified xsi:type="dcterms:W3CDTF">2023-01-17T10:21:00Z</dcterms:modified>
</cp:coreProperties>
</file>